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5E" w:rsidRDefault="003C7CA1" w:rsidP="003C7CA1">
      <w:pPr>
        <w:jc w:val="center"/>
      </w:pPr>
      <w:r>
        <w:rPr>
          <w:noProof/>
        </w:rPr>
        <w:drawing>
          <wp:inline distT="0" distB="0" distL="0" distR="0">
            <wp:extent cx="1527569" cy="129079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AALogo_whitebg_sm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3674" cy="131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DE" w:rsidRPr="00DC0AD4" w:rsidRDefault="003C7CA1" w:rsidP="003C7CA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3C7CA1">
        <w:rPr>
          <w:rFonts w:eastAsia="Times New Roman" w:cstheme="minorHAnsi"/>
          <w:b/>
          <w:bCs/>
          <w:color w:val="000000"/>
          <w:sz w:val="36"/>
          <w:szCs w:val="36"/>
        </w:rPr>
        <w:t>Icelandic Sheepdog Association of America Code of Ethics</w:t>
      </w:r>
      <w:r w:rsidRPr="003C7CA1">
        <w:rPr>
          <w:rFonts w:eastAsia="Times New Roman" w:cstheme="minorHAnsi"/>
          <w:b/>
          <w:bCs/>
          <w:color w:val="000000"/>
          <w:sz w:val="36"/>
          <w:szCs w:val="36"/>
        </w:rPr>
        <w:br/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The Icelandic Sheepdog Association of America (ISAA) is a non-profit o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rganization established for the </w:t>
      </w:r>
      <w:r w:rsidRPr="003C7CA1">
        <w:rPr>
          <w:rFonts w:eastAsia="Times New Roman" w:cstheme="minorHAnsi"/>
          <w:color w:val="000000"/>
          <w:sz w:val="24"/>
          <w:szCs w:val="24"/>
        </w:rPr>
        <w:t>express purpose of promoting and preserving the tradition and welfare of I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celand's national treasure, the </w:t>
      </w:r>
      <w:r w:rsidRPr="003C7CA1">
        <w:rPr>
          <w:rFonts w:eastAsia="Times New Roman" w:cstheme="minorHAnsi"/>
          <w:color w:val="000000"/>
          <w:sz w:val="24"/>
          <w:szCs w:val="24"/>
        </w:rPr>
        <w:t>Icelandic Sheepdog, in America. Every reasonable effort will be made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 to maintain a positive working </w:t>
      </w:r>
      <w:r w:rsidRPr="003C7CA1">
        <w:rPr>
          <w:rFonts w:eastAsia="Times New Roman" w:cstheme="minorHAnsi"/>
          <w:color w:val="000000"/>
          <w:sz w:val="24"/>
          <w:szCs w:val="24"/>
        </w:rPr>
        <w:t xml:space="preserve">relationship with the Icelandic Kennel Club and to conform to their standard 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whenever possible. Towards this </w:t>
      </w:r>
      <w:r w:rsidRPr="003C7CA1">
        <w:rPr>
          <w:rFonts w:eastAsia="Times New Roman" w:cstheme="minorHAnsi"/>
          <w:color w:val="000000"/>
          <w:sz w:val="24"/>
          <w:szCs w:val="24"/>
        </w:rPr>
        <w:t>end, the ISAA is dedicated to serving the best interest of the Icelandic She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epdog through increasing public </w:t>
      </w:r>
      <w:r w:rsidRPr="003C7CA1">
        <w:rPr>
          <w:rFonts w:eastAsia="Times New Roman" w:cstheme="minorHAnsi"/>
          <w:color w:val="000000"/>
          <w:sz w:val="24"/>
          <w:szCs w:val="24"/>
        </w:rPr>
        <w:t>awareness, educational programs, establishing a resource network, and promoting proper hu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sbandry and </w:t>
      </w:r>
      <w:r w:rsidRPr="003C7CA1">
        <w:rPr>
          <w:rFonts w:eastAsia="Times New Roman" w:cstheme="minorHAnsi"/>
          <w:color w:val="000000"/>
          <w:sz w:val="24"/>
          <w:szCs w:val="24"/>
        </w:rPr>
        <w:t>breeding practices of the Icelandic Sheepdog in America.</w:t>
      </w:r>
      <w:r w:rsidRPr="003C7CA1">
        <w:rPr>
          <w:rFonts w:eastAsia="Times New Roman" w:cstheme="minorHAnsi"/>
          <w:color w:val="000000"/>
          <w:sz w:val="24"/>
          <w:szCs w:val="24"/>
        </w:rPr>
        <w:br/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The ISAA, recognizing our responsibility to the Icelandic Sheepdog and the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 Icelandic Sheepdog enthusiast, </w:t>
      </w:r>
      <w:r w:rsidRPr="003C7CA1">
        <w:rPr>
          <w:rFonts w:eastAsia="Times New Roman" w:cstheme="minorHAnsi"/>
          <w:color w:val="000000"/>
          <w:sz w:val="24"/>
          <w:szCs w:val="24"/>
        </w:rPr>
        <w:t>sets forth this code of ethics</w:t>
      </w:r>
      <w:proofErr w:type="gramStart"/>
      <w:r w:rsidRPr="003C7CA1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  <w:r w:rsidRPr="003C7CA1">
        <w:rPr>
          <w:rFonts w:eastAsia="Times New Roman" w:cstheme="minorHAnsi"/>
          <w:color w:val="000000"/>
          <w:sz w:val="24"/>
          <w:szCs w:val="24"/>
        </w:rPr>
        <w:br/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educate the membership.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preserve the genetic viability through careful breeding practices.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keep the Icelandic Sheepdog sound, healthy and free of hereditary diseases.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maintain the working ability of the Icelandic Sheepdog.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conform to the AKC Standard of the Breed.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be honest in the evaluation of animals used for breeding and/or offered for sale.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To exercise good sportsmanship in all activities involving Icelandic Sheepdogs.</w:t>
      </w:r>
      <w:r w:rsidRPr="003C7CA1">
        <w:rPr>
          <w:rFonts w:eastAsia="Times New Roman" w:cstheme="minorHAnsi"/>
          <w:color w:val="000000"/>
          <w:sz w:val="24"/>
          <w:szCs w:val="24"/>
        </w:rPr>
        <w:br/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It is the intent of the ISAA to support and promote breeding programs which will protect the qualit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y of the </w:t>
      </w:r>
      <w:r w:rsidRPr="003C7CA1">
        <w:rPr>
          <w:rFonts w:eastAsia="Times New Roman" w:cstheme="minorHAnsi"/>
          <w:color w:val="000000"/>
          <w:sz w:val="24"/>
          <w:szCs w:val="24"/>
        </w:rPr>
        <w:t xml:space="preserve">breed.  Prior to listing breeding studs or bitches, the ISAA requires that stud 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dogs and brood bitches meet the </w:t>
      </w:r>
      <w:r w:rsidRPr="003C7CA1">
        <w:rPr>
          <w:rFonts w:eastAsia="Times New Roman" w:cstheme="minorHAnsi"/>
          <w:color w:val="000000"/>
          <w:sz w:val="24"/>
          <w:szCs w:val="24"/>
        </w:rPr>
        <w:t>following minimum requirements</w:t>
      </w:r>
      <w:proofErr w:type="gramStart"/>
      <w:r w:rsidRPr="003C7CA1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  <w:r w:rsidRPr="003C7CA1">
        <w:rPr>
          <w:rFonts w:eastAsia="Times New Roman" w:cstheme="minorHAnsi"/>
          <w:color w:val="000000"/>
          <w:sz w:val="24"/>
          <w:szCs w:val="24"/>
        </w:rPr>
        <w:br/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Be recorded with the AKC or a recognized FCI country.</w:t>
      </w:r>
      <w:r w:rsidRPr="003C7CA1">
        <w:rPr>
          <w:rFonts w:eastAsia="Times New Roman" w:cstheme="minorHAnsi"/>
          <w:color w:val="000000"/>
          <w:sz w:val="24"/>
          <w:szCs w:val="24"/>
        </w:rPr>
        <w:br/>
        <w:t>· Be free of hereditary disorders including, but not limited to moderat</w:t>
      </w:r>
      <w:r w:rsidR="002573D5" w:rsidRPr="00DC0AD4">
        <w:rPr>
          <w:rFonts w:eastAsia="Times New Roman" w:cstheme="minorHAnsi"/>
          <w:color w:val="000000"/>
          <w:sz w:val="24"/>
          <w:szCs w:val="24"/>
        </w:rPr>
        <w:t xml:space="preserve">e to severe hip dysplasia </w:t>
      </w:r>
    </w:p>
    <w:p w:rsidR="00BC1ADE" w:rsidRPr="00DC0AD4" w:rsidRDefault="00BC1ADE" w:rsidP="003C7CA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DC0AD4">
        <w:rPr>
          <w:rFonts w:eastAsia="Times New Roman" w:cstheme="minorHAnsi"/>
          <w:color w:val="000000"/>
          <w:sz w:val="24"/>
          <w:szCs w:val="24"/>
        </w:rPr>
        <w:t xml:space="preserve">  </w:t>
      </w:r>
      <w:bookmarkStart w:id="0" w:name="_GoBack"/>
      <w:bookmarkEnd w:id="0"/>
      <w:r w:rsidR="00733704">
        <w:rPr>
          <w:rFonts w:eastAsia="Times New Roman" w:cstheme="minorHAnsi"/>
          <w:color w:val="000000"/>
          <w:sz w:val="24"/>
          <w:szCs w:val="24"/>
        </w:rPr>
        <w:t xml:space="preserve">and 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>genetic eye disease including genetic cataracts.  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Be sound in temperament as well as conformation.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Be matched for enhancing the viability of the gene pool.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Comply with breeding limitations as to not be over-used in a breeding program.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The ISAA recommends that the ISAA breeder/members protect the breed</w:t>
      </w:r>
      <w:proofErr w:type="gramStart"/>
      <w:r w:rsidR="003C7CA1" w:rsidRPr="003C7CA1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  <w:r w:rsidR="003C7CA1" w:rsidRPr="003C7CA1">
        <w:rPr>
          <w:rFonts w:eastAsia="Times New Roman" w:cstheme="minorHAnsi"/>
          <w:color w:val="000000"/>
          <w:sz w:val="24"/>
          <w:szCs w:val="24"/>
        </w:rPr>
        <w:br/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By selling and purchasing puppies whose sire and dam meet the above standards.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By assuring the general health of the sire and dam at the time of breeding and whelping.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By offering a warranty for the general health of the puppies at the time of sale.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By not supplying puppies for sale/resale to pet stores or other wholesale outlets.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 xml:space="preserve">· By using the Limited Registration option and spay/neuter contracts for puppies known to be </w:t>
      </w:r>
      <w:r w:rsidRPr="00DC0AD4">
        <w:rPr>
          <w:rFonts w:eastAsia="Times New Roman" w:cstheme="minorHAnsi"/>
          <w:color w:val="000000"/>
          <w:sz w:val="24"/>
          <w:szCs w:val="24"/>
        </w:rPr>
        <w:lastRenderedPageBreak/>
        <w:t>affected  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 xml:space="preserve">with hereditary disorders such as moderate to severe </w:t>
      </w:r>
      <w:proofErr w:type="spellStart"/>
      <w:r w:rsidR="003C7CA1" w:rsidRPr="003C7CA1">
        <w:rPr>
          <w:rFonts w:eastAsia="Times New Roman" w:cstheme="minorHAnsi"/>
          <w:color w:val="000000"/>
          <w:sz w:val="24"/>
          <w:szCs w:val="24"/>
        </w:rPr>
        <w:t>dysplacia</w:t>
      </w:r>
      <w:proofErr w:type="spellEnd"/>
      <w:r w:rsidR="003C7CA1" w:rsidRPr="003C7CA1">
        <w:rPr>
          <w:rFonts w:eastAsia="Times New Roman" w:cstheme="minorHAnsi"/>
          <w:color w:val="000000"/>
          <w:sz w:val="24"/>
          <w:szCs w:val="24"/>
        </w:rPr>
        <w:t>, moderate t</w:t>
      </w:r>
      <w:r w:rsidRPr="00DC0AD4">
        <w:rPr>
          <w:rFonts w:eastAsia="Times New Roman" w:cstheme="minorHAnsi"/>
          <w:color w:val="000000"/>
          <w:sz w:val="24"/>
          <w:szCs w:val="24"/>
        </w:rPr>
        <w:t xml:space="preserve">o severe defects of temperament 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>or conformation, cataracts, or other genetic eye disease, etc.   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By exercising truth in advertising.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ISAA members are expected to</w:t>
      </w:r>
      <w:proofErr w:type="gramStart"/>
      <w:r w:rsidR="003C7CA1" w:rsidRPr="003C7CA1">
        <w:rPr>
          <w:rFonts w:eastAsia="Times New Roman" w:cstheme="minorHAnsi"/>
          <w:color w:val="000000"/>
          <w:sz w:val="24"/>
          <w:szCs w:val="24"/>
        </w:rPr>
        <w:t>:</w:t>
      </w:r>
      <w:proofErr w:type="gramEnd"/>
      <w:r w:rsidR="003C7CA1" w:rsidRPr="003C7CA1">
        <w:rPr>
          <w:rFonts w:eastAsia="Times New Roman" w:cstheme="minorHAnsi"/>
          <w:color w:val="000000"/>
          <w:sz w:val="24"/>
          <w:szCs w:val="24"/>
        </w:rPr>
        <w:br/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Display good sportsmanship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Purchase puppies from breeders who comply with ISAA Breeder Regulations.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Exhibit cheerful willingness to help newcomers and observers of the breed.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 xml:space="preserve">· Show restraint from public expression of negative remarks about fellow fanciers and breed </w:t>
      </w:r>
    </w:p>
    <w:p w:rsidR="003C7CA1" w:rsidRPr="003C7CA1" w:rsidRDefault="00BC1ADE" w:rsidP="003C7CA1">
      <w:pPr>
        <w:shd w:val="clear" w:color="auto" w:fill="FFFFFF"/>
        <w:spacing w:after="0" w:line="240" w:lineRule="auto"/>
        <w:rPr>
          <w:rFonts w:eastAsia="Times New Roman" w:cstheme="minorHAnsi"/>
          <w:color w:val="1D2228"/>
          <w:sz w:val="20"/>
          <w:szCs w:val="20"/>
        </w:rPr>
      </w:pPr>
      <w:r w:rsidRPr="00DC0AD4">
        <w:rPr>
          <w:rFonts w:eastAsia="Times New Roman" w:cstheme="minorHAnsi"/>
          <w:color w:val="000000"/>
          <w:sz w:val="24"/>
          <w:szCs w:val="24"/>
        </w:rPr>
        <w:t xml:space="preserve">   </w:t>
      </w:r>
      <w:proofErr w:type="gramStart"/>
      <w:r w:rsidR="00017095">
        <w:rPr>
          <w:rFonts w:eastAsia="Times New Roman" w:cstheme="minorHAnsi"/>
          <w:color w:val="000000"/>
          <w:sz w:val="24"/>
          <w:szCs w:val="24"/>
        </w:rPr>
        <w:t>e</w:t>
      </w:r>
      <w:r w:rsidR="00017095" w:rsidRPr="003C7CA1">
        <w:rPr>
          <w:rFonts w:eastAsia="Times New Roman" w:cstheme="minorHAnsi"/>
          <w:color w:val="000000"/>
          <w:sz w:val="24"/>
          <w:szCs w:val="24"/>
        </w:rPr>
        <w:t>nthusiasts</w:t>
      </w:r>
      <w:proofErr w:type="gramEnd"/>
      <w:r w:rsidR="003C7CA1" w:rsidRPr="003C7CA1">
        <w:rPr>
          <w:rFonts w:eastAsia="Times New Roman" w:cstheme="minorHAnsi"/>
          <w:color w:val="000000"/>
          <w:sz w:val="24"/>
          <w:szCs w:val="24"/>
        </w:rPr>
        <w:t>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· Be gracious winners and runners-up.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Exceptions: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br/>
        <w:t>It is recognized that legitimate situations may arise wherein a member or br</w:t>
      </w:r>
      <w:r w:rsidRPr="00DC0AD4">
        <w:rPr>
          <w:rFonts w:eastAsia="Times New Roman" w:cstheme="minorHAnsi"/>
          <w:color w:val="000000"/>
          <w:sz w:val="24"/>
          <w:szCs w:val="24"/>
        </w:rPr>
        <w:t xml:space="preserve">eeder may wish to be granted an 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>exception to this Code of Ethics. In such cases, members and breeders are</w:t>
      </w:r>
      <w:r w:rsidRPr="00DC0AD4">
        <w:rPr>
          <w:rFonts w:eastAsia="Times New Roman" w:cstheme="minorHAnsi"/>
          <w:color w:val="000000"/>
          <w:sz w:val="24"/>
          <w:szCs w:val="24"/>
        </w:rPr>
        <w:t xml:space="preserve"> expected to seek guidance from 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>the BOD</w:t>
      </w:r>
      <w:r w:rsidRPr="00DC0AD4">
        <w:rPr>
          <w:rFonts w:eastAsia="Times New Roman" w:cstheme="minorHAnsi"/>
          <w:color w:val="000000"/>
          <w:sz w:val="24"/>
          <w:szCs w:val="24"/>
        </w:rPr>
        <w:t xml:space="preserve"> or seek professional advice.  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>The ISAA Board of Directors is available to offer advice and or assistance, as w</w:t>
      </w:r>
      <w:r w:rsidRPr="00DC0AD4">
        <w:rPr>
          <w:rFonts w:eastAsia="Times New Roman" w:cstheme="minorHAnsi"/>
          <w:color w:val="000000"/>
          <w:sz w:val="24"/>
          <w:szCs w:val="24"/>
        </w:rPr>
        <w:t xml:space="preserve">ell as referrals to appropriate </w:t>
      </w:r>
      <w:r w:rsidR="003C7CA1" w:rsidRPr="003C7CA1">
        <w:rPr>
          <w:rFonts w:eastAsia="Times New Roman" w:cstheme="minorHAnsi"/>
          <w:color w:val="000000"/>
          <w:sz w:val="24"/>
          <w:szCs w:val="24"/>
        </w:rPr>
        <w:t>professionals, to members and non-members alike.</w:t>
      </w:r>
    </w:p>
    <w:p w:rsidR="003C7CA1" w:rsidRPr="00DC0AD4" w:rsidRDefault="003C7CA1" w:rsidP="003C7CA1">
      <w:pPr>
        <w:jc w:val="center"/>
        <w:rPr>
          <w:rFonts w:cstheme="minorHAnsi"/>
        </w:rPr>
      </w:pPr>
    </w:p>
    <w:p w:rsidR="003C7CA1" w:rsidRDefault="003C7CA1" w:rsidP="003C7CA1">
      <w:pPr>
        <w:jc w:val="center"/>
        <w:rPr>
          <w:rFonts w:cstheme="minorHAnsi"/>
        </w:rPr>
      </w:pPr>
    </w:p>
    <w:p w:rsidR="00161318" w:rsidRDefault="00161318" w:rsidP="00161318">
      <w:pPr>
        <w:rPr>
          <w:rFonts w:cstheme="minorHAnsi"/>
        </w:rPr>
      </w:pPr>
    </w:p>
    <w:p w:rsidR="00161318" w:rsidRDefault="00161318" w:rsidP="00161318">
      <w:pPr>
        <w:rPr>
          <w:rFonts w:cstheme="minorHAnsi"/>
        </w:rPr>
      </w:pPr>
      <w:r>
        <w:rPr>
          <w:rFonts w:cstheme="minorHAnsi"/>
        </w:rPr>
        <w:t>_________________________________________________                 ____________</w:t>
      </w:r>
    </w:p>
    <w:p w:rsidR="00161318" w:rsidRDefault="00161318" w:rsidP="00161318">
      <w:pPr>
        <w:rPr>
          <w:rFonts w:cstheme="minorHAnsi"/>
        </w:rPr>
      </w:pPr>
      <w:r>
        <w:rPr>
          <w:rFonts w:cstheme="minorHAnsi"/>
        </w:rPr>
        <w:t>Name                                                                                                                   Date</w:t>
      </w:r>
    </w:p>
    <w:p w:rsidR="00161318" w:rsidRDefault="00161318" w:rsidP="00161318">
      <w:pPr>
        <w:rPr>
          <w:rFonts w:cstheme="minorHAnsi"/>
        </w:rPr>
      </w:pPr>
    </w:p>
    <w:p w:rsidR="00161318" w:rsidRDefault="00161318" w:rsidP="00161318">
      <w:pPr>
        <w:rPr>
          <w:rFonts w:cstheme="minorHAnsi"/>
        </w:rPr>
      </w:pPr>
      <w:r>
        <w:rPr>
          <w:rFonts w:cstheme="minorHAnsi"/>
        </w:rPr>
        <w:t>_________________________________________________                 ____________</w:t>
      </w:r>
    </w:p>
    <w:p w:rsidR="00161318" w:rsidRPr="00DC0AD4" w:rsidRDefault="00161318" w:rsidP="00161318">
      <w:pPr>
        <w:rPr>
          <w:rFonts w:cstheme="minorHAnsi"/>
        </w:rPr>
      </w:pPr>
      <w:r>
        <w:rPr>
          <w:rFonts w:cstheme="minorHAnsi"/>
        </w:rPr>
        <w:t>Name                                                                                                                   Date</w:t>
      </w:r>
    </w:p>
    <w:p w:rsidR="00161318" w:rsidRDefault="00161318" w:rsidP="00161318">
      <w:pPr>
        <w:jc w:val="center"/>
      </w:pPr>
    </w:p>
    <w:p w:rsidR="00161318" w:rsidRDefault="00161318" w:rsidP="00161318">
      <w:pPr>
        <w:rPr>
          <w:rFonts w:cstheme="minorHAnsi"/>
        </w:rPr>
      </w:pPr>
    </w:p>
    <w:p w:rsidR="00161318" w:rsidRPr="00DC0AD4" w:rsidRDefault="00161318" w:rsidP="00161318">
      <w:pPr>
        <w:rPr>
          <w:rFonts w:cstheme="minorHAnsi"/>
        </w:rPr>
      </w:pPr>
    </w:p>
    <w:p w:rsidR="003C7CA1" w:rsidRDefault="003C7CA1" w:rsidP="003C7CA1">
      <w:pPr>
        <w:jc w:val="center"/>
      </w:pPr>
    </w:p>
    <w:sectPr w:rsidR="003C7CA1" w:rsidSect="002573D5">
      <w:footerReference w:type="default" r:id="rId7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9F4" w:rsidRDefault="004A19F4" w:rsidP="00D246D5">
      <w:pPr>
        <w:spacing w:after="0" w:line="240" w:lineRule="auto"/>
      </w:pPr>
      <w:r>
        <w:separator/>
      </w:r>
    </w:p>
  </w:endnote>
  <w:endnote w:type="continuationSeparator" w:id="0">
    <w:p w:rsidR="004A19F4" w:rsidRDefault="004A19F4" w:rsidP="00D24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46D5" w:rsidRPr="00D246D5" w:rsidRDefault="00D246D5" w:rsidP="00D246D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Revised 01/06/2008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9F4" w:rsidRDefault="004A19F4" w:rsidP="00D246D5">
      <w:pPr>
        <w:spacing w:after="0" w:line="240" w:lineRule="auto"/>
      </w:pPr>
      <w:r>
        <w:separator/>
      </w:r>
    </w:p>
  </w:footnote>
  <w:footnote w:type="continuationSeparator" w:id="0">
    <w:p w:rsidR="004A19F4" w:rsidRDefault="004A19F4" w:rsidP="00D24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CA1"/>
    <w:rsid w:val="00017095"/>
    <w:rsid w:val="00161318"/>
    <w:rsid w:val="002573D5"/>
    <w:rsid w:val="002772B3"/>
    <w:rsid w:val="003C7CA1"/>
    <w:rsid w:val="004A19F4"/>
    <w:rsid w:val="00733704"/>
    <w:rsid w:val="00743C2B"/>
    <w:rsid w:val="00BC1ADE"/>
    <w:rsid w:val="00D246D5"/>
    <w:rsid w:val="00DC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CE0D84-F34E-4479-A034-4D4737B9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6D5"/>
  </w:style>
  <w:style w:type="paragraph" w:styleId="Footer">
    <w:name w:val="footer"/>
    <w:basedOn w:val="Normal"/>
    <w:link w:val="FooterChar"/>
    <w:uiPriority w:val="99"/>
    <w:unhideWhenUsed/>
    <w:rsid w:val="00D24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4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8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 Secondino</dc:creator>
  <cp:keywords/>
  <dc:description/>
  <cp:lastModifiedBy>JoAnn Secondino</cp:lastModifiedBy>
  <cp:revision>6</cp:revision>
  <dcterms:created xsi:type="dcterms:W3CDTF">2022-12-06T20:18:00Z</dcterms:created>
  <dcterms:modified xsi:type="dcterms:W3CDTF">2022-12-06T21:02:00Z</dcterms:modified>
</cp:coreProperties>
</file>